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49D" w:rsidRDefault="00A8749D" w:rsidP="00AA5531">
      <w:pPr>
        <w:pStyle w:val="Body"/>
        <w:spacing w:line="288" w:lineRule="auto"/>
        <w:ind w:right="40"/>
        <w:rPr>
          <w:rFonts w:ascii="Arial" w:hAnsi="Arial" w:cs="Arial"/>
          <w:sz w:val="20"/>
          <w:szCs w:val="20"/>
        </w:rPr>
        <w:sectPr w:rsidR="00A8749D" w:rsidSect="00B61ADD">
          <w:footerReference w:type="default" r:id="rId8"/>
          <w:headerReference w:type="first" r:id="rId9"/>
          <w:footerReference w:type="first" r:id="rId10"/>
          <w:type w:val="continuous"/>
          <w:pgSz w:w="11900" w:h="16840"/>
          <w:pgMar w:top="5103" w:right="1418" w:bottom="1134" w:left="1418" w:header="0" w:footer="850" w:gutter="0"/>
          <w:cols w:space="720"/>
          <w:formProt w:val="0"/>
          <w:titlePg/>
        </w:sectPr>
      </w:pPr>
    </w:p>
    <w:p w:rsidR="00954D45" w:rsidRDefault="00B90DC6" w:rsidP="00954D45">
      <w:pPr>
        <w:pBdr>
          <w:top w:val="nil"/>
          <w:left w:val="nil"/>
          <w:bottom w:val="nil"/>
          <w:right w:val="nil"/>
          <w:between w:val="nil"/>
          <w:bar w:val="nil"/>
        </w:pBdr>
        <w:ind w:right="-1"/>
        <w:jc w:val="right"/>
      </w:pPr>
      <w:r>
        <w:t>22</w:t>
      </w:r>
      <w:r w:rsidR="00954D45">
        <w:t>.11.2019</w:t>
      </w:r>
    </w:p>
    <w:p w:rsidR="00954D45" w:rsidRDefault="00954D45" w:rsidP="00954D45">
      <w:pPr>
        <w:pBdr>
          <w:top w:val="nil"/>
          <w:left w:val="nil"/>
          <w:bottom w:val="nil"/>
          <w:right w:val="nil"/>
          <w:between w:val="nil"/>
          <w:bar w:val="nil"/>
        </w:pBdr>
        <w:ind w:right="-1"/>
        <w:jc w:val="right"/>
      </w:pPr>
    </w:p>
    <w:p w:rsidR="00954D45" w:rsidRPr="004D4BE8" w:rsidRDefault="00954D45" w:rsidP="00954D45">
      <w:pPr>
        <w:rPr>
          <w:rFonts w:cs="Calibri"/>
          <w:sz w:val="26"/>
          <w:szCs w:val="26"/>
        </w:rPr>
      </w:pPr>
      <w:r>
        <w:rPr>
          <w:rFonts w:cs="Arial"/>
          <w:b/>
          <w:bCs/>
          <w:sz w:val="26"/>
          <w:szCs w:val="26"/>
        </w:rPr>
        <w:t>25 neue Hightech-Prüfräume bei STIHL Tirol</w:t>
      </w:r>
    </w:p>
    <w:p w:rsidR="00954D45" w:rsidRDefault="00954D45" w:rsidP="00954D45">
      <w:pPr>
        <w:jc w:val="both"/>
        <w:rPr>
          <w:rFonts w:cs="Calibri"/>
        </w:rPr>
      </w:pPr>
      <w:r>
        <w:rPr>
          <w:rFonts w:cs="Calibri"/>
        </w:rPr>
        <w:t> </w:t>
      </w:r>
    </w:p>
    <w:p w:rsidR="00954D45" w:rsidRDefault="00954D45" w:rsidP="00954D45">
      <w:pPr>
        <w:rPr>
          <w:rFonts w:cs="Arial"/>
          <w:szCs w:val="22"/>
        </w:rPr>
      </w:pPr>
      <w:r>
        <w:rPr>
          <w:rFonts w:cs="Arial"/>
          <w:szCs w:val="22"/>
        </w:rPr>
        <w:t xml:space="preserve">Der Gartengeräte-Hersteller STIHL Tirol mit Sitz in </w:t>
      </w:r>
      <w:proofErr w:type="spellStart"/>
      <w:r>
        <w:rPr>
          <w:rFonts w:cs="Arial"/>
          <w:szCs w:val="22"/>
        </w:rPr>
        <w:t>Langkampfen</w:t>
      </w:r>
      <w:proofErr w:type="spellEnd"/>
      <w:r>
        <w:rPr>
          <w:rFonts w:cs="Arial"/>
          <w:szCs w:val="22"/>
        </w:rPr>
        <w:t xml:space="preserve"> setzt einen weiteren baulichen Meilenstein und erweitert seinen Standort um 25 </w:t>
      </w:r>
      <w:proofErr w:type="spellStart"/>
      <w:r>
        <w:rPr>
          <w:rFonts w:cs="Arial"/>
          <w:szCs w:val="22"/>
        </w:rPr>
        <w:t>Indoor</w:t>
      </w:r>
      <w:proofErr w:type="spellEnd"/>
      <w:r>
        <w:rPr>
          <w:rFonts w:cs="Arial"/>
          <w:szCs w:val="22"/>
        </w:rPr>
        <w:t xml:space="preserve">-Prüfräume. Damit können Rasenmäher, Mähroboter und sonstigen Akku- und Gartengeräte der Marke STIHL nun nach neuestem Stand der Technik auf Herz und Nieren unter die Lupe genommen werden, bevor diese Marktreife erlangen. Viktoria Schmidt, Leiterin der Abteilung Versuch bei STIHL Tirol, freut sich: „Prüfdaten zu erhalten, welche in Echtzeit und zum Teil automatisch ausgewertet sind, erleichtert unsere Arbeit enorm. Auch langfristig ermöglicht die neue </w:t>
      </w:r>
      <w:proofErr w:type="spellStart"/>
      <w:r>
        <w:rPr>
          <w:rFonts w:cs="Arial"/>
          <w:szCs w:val="22"/>
        </w:rPr>
        <w:t>Prüfstandstechnik</w:t>
      </w:r>
      <w:proofErr w:type="spellEnd"/>
      <w:r>
        <w:rPr>
          <w:rFonts w:cs="Arial"/>
          <w:szCs w:val="22"/>
        </w:rPr>
        <w:t xml:space="preserve"> eine verbesserte Vergleich- und Reproduzierbarkeit von Prüfläufen.“ Bereits Anfang des Jahres hat STIHL Tirol einen großen Erweiterungsbau in Betrieb genommen. </w:t>
      </w:r>
    </w:p>
    <w:p w:rsidR="00954D45" w:rsidRDefault="00954D45" w:rsidP="00954D45">
      <w:pPr>
        <w:rPr>
          <w:rFonts w:cs="Arial"/>
          <w:szCs w:val="22"/>
        </w:rPr>
      </w:pPr>
    </w:p>
    <w:p w:rsidR="00954D45" w:rsidRDefault="00954D45" w:rsidP="00954D45">
      <w:pPr>
        <w:rPr>
          <w:rFonts w:cs="Arial"/>
          <w:szCs w:val="22"/>
        </w:rPr>
      </w:pPr>
      <w:r>
        <w:rPr>
          <w:rFonts w:cs="Arial"/>
          <w:szCs w:val="22"/>
        </w:rPr>
        <w:t xml:space="preserve">Die </w:t>
      </w:r>
      <w:proofErr w:type="spellStart"/>
      <w:r>
        <w:rPr>
          <w:rFonts w:cs="Arial"/>
          <w:szCs w:val="22"/>
        </w:rPr>
        <w:t>Prüfstandstests</w:t>
      </w:r>
      <w:proofErr w:type="spellEnd"/>
      <w:r>
        <w:rPr>
          <w:rFonts w:cs="Arial"/>
          <w:szCs w:val="22"/>
        </w:rPr>
        <w:t xml:space="preserve"> können bei Bedarf rund um die Uhr laufen. </w:t>
      </w:r>
      <w:r w:rsidRPr="00D319F9">
        <w:rPr>
          <w:rFonts w:cs="Arial"/>
          <w:szCs w:val="22"/>
        </w:rPr>
        <w:t xml:space="preserve">Dabei werden die Geräte </w:t>
      </w:r>
      <w:r>
        <w:rPr>
          <w:rFonts w:cs="Arial"/>
          <w:szCs w:val="22"/>
        </w:rPr>
        <w:t>auf</w:t>
      </w:r>
      <w:r w:rsidRPr="00D319F9">
        <w:rPr>
          <w:rFonts w:cs="Arial"/>
          <w:szCs w:val="22"/>
        </w:rPr>
        <w:t xml:space="preserve"> </w:t>
      </w:r>
      <w:r>
        <w:rPr>
          <w:rFonts w:cs="Arial"/>
          <w:szCs w:val="22"/>
        </w:rPr>
        <w:t xml:space="preserve">Belastungen getestet, die </w:t>
      </w:r>
      <w:r w:rsidRPr="00D319F9">
        <w:rPr>
          <w:rFonts w:cs="Arial"/>
          <w:szCs w:val="22"/>
        </w:rPr>
        <w:t>aus der Praxis ermittelt</w:t>
      </w:r>
      <w:r>
        <w:rPr>
          <w:rFonts w:cs="Arial"/>
          <w:szCs w:val="22"/>
        </w:rPr>
        <w:t xml:space="preserve"> wurden. Eine andere Möglichkeit ist, die Geräte </w:t>
      </w:r>
      <w:r w:rsidRPr="00D319F9">
        <w:rPr>
          <w:rFonts w:cs="Arial"/>
          <w:szCs w:val="22"/>
        </w:rPr>
        <w:t xml:space="preserve">gezielt </w:t>
      </w:r>
      <w:r>
        <w:rPr>
          <w:rFonts w:cs="Arial"/>
          <w:szCs w:val="22"/>
        </w:rPr>
        <w:t xml:space="preserve">zu </w:t>
      </w:r>
      <w:r w:rsidRPr="00D319F9">
        <w:rPr>
          <w:rFonts w:cs="Arial"/>
          <w:szCs w:val="22"/>
        </w:rPr>
        <w:t>überbelaste</w:t>
      </w:r>
      <w:r>
        <w:rPr>
          <w:rFonts w:cs="Arial"/>
          <w:szCs w:val="22"/>
        </w:rPr>
        <w:t>n</w:t>
      </w:r>
      <w:r w:rsidRPr="00D319F9">
        <w:rPr>
          <w:rFonts w:cs="Arial"/>
          <w:szCs w:val="22"/>
        </w:rPr>
        <w:t xml:space="preserve">, um Zeitraffereffekte zu simulieren und damit die Prüfdauer zu reduzieren. </w:t>
      </w:r>
      <w:r>
        <w:rPr>
          <w:rFonts w:cs="Arial"/>
          <w:szCs w:val="22"/>
        </w:rPr>
        <w:t xml:space="preserve">„Unsere Produkte werden </w:t>
      </w:r>
      <w:r w:rsidRPr="00D319F9">
        <w:rPr>
          <w:rFonts w:cs="Arial"/>
          <w:szCs w:val="22"/>
        </w:rPr>
        <w:t>richtiggehenden „</w:t>
      </w:r>
      <w:proofErr w:type="spellStart"/>
      <w:r w:rsidRPr="00D319F9">
        <w:rPr>
          <w:rFonts w:cs="Arial"/>
          <w:szCs w:val="22"/>
        </w:rPr>
        <w:t>Stresstests</w:t>
      </w:r>
      <w:proofErr w:type="spellEnd"/>
      <w:r w:rsidRPr="00D319F9">
        <w:rPr>
          <w:rFonts w:cs="Arial"/>
          <w:szCs w:val="22"/>
        </w:rPr>
        <w:t>“ unterzogen</w:t>
      </w:r>
      <w:r>
        <w:rPr>
          <w:rFonts w:cs="Arial"/>
          <w:szCs w:val="22"/>
        </w:rPr>
        <w:t xml:space="preserve">. Damit gewährleisten wir, </w:t>
      </w:r>
      <w:proofErr w:type="spellStart"/>
      <w:r>
        <w:rPr>
          <w:rFonts w:cs="Arial"/>
          <w:szCs w:val="22"/>
        </w:rPr>
        <w:t>dass</w:t>
      </w:r>
      <w:proofErr w:type="spellEnd"/>
      <w:r>
        <w:rPr>
          <w:rFonts w:cs="Arial"/>
          <w:szCs w:val="22"/>
        </w:rPr>
        <w:t xml:space="preserve"> die STIHL Gartengeräte und Akkugeräte beim Endkunden möglichst lange für Freude sorgen“, so Schmidt. Auch Norm- und Zulassungsprüfungen finden von nun an in den neuen, voll klimatisierten Räumlichkeiten statt, die aus technischer Sicht keine Wünsche offenlassen. </w:t>
      </w:r>
    </w:p>
    <w:p w:rsidR="00954D45" w:rsidRDefault="00954D45" w:rsidP="00954D45">
      <w:pPr>
        <w:rPr>
          <w:rFonts w:cs="Arial"/>
          <w:szCs w:val="22"/>
        </w:rPr>
      </w:pPr>
    </w:p>
    <w:p w:rsidR="00954D45" w:rsidRDefault="00954D45" w:rsidP="00954D45">
      <w:pPr>
        <w:rPr>
          <w:rFonts w:cs="Arial"/>
          <w:szCs w:val="22"/>
        </w:rPr>
      </w:pPr>
      <w:r>
        <w:rPr>
          <w:rFonts w:cs="Arial"/>
          <w:szCs w:val="22"/>
        </w:rPr>
        <w:t xml:space="preserve">STIHL Tirol testet seine Produkte nicht nur </w:t>
      </w:r>
      <w:proofErr w:type="spellStart"/>
      <w:r>
        <w:rPr>
          <w:rFonts w:cs="Arial"/>
          <w:szCs w:val="22"/>
        </w:rPr>
        <w:t>indoor</w:t>
      </w:r>
      <w:proofErr w:type="spellEnd"/>
      <w:r>
        <w:rPr>
          <w:rFonts w:cs="Arial"/>
          <w:szCs w:val="22"/>
        </w:rPr>
        <w:t xml:space="preserve"> an den Prüfständen, sondern auch im Feld direkt am hauseigenen Testgelände.  Hier gibt es Rundlauf-Anlagen für Rasenmäher und Rasentraktoren sowie mehrere Flächen mit unterschiedlichen Herausforderungen für Mähroboter. Mit der zusätzlichen, neuen Prüfausstattung setzt STIHL Tirol ein weiteres Highlight am Standort. Bereits vor einiger Zeit wurde eine 3.000 </w:t>
      </w:r>
      <w:proofErr w:type="spellStart"/>
      <w:r>
        <w:rPr>
          <w:rFonts w:cs="Arial"/>
          <w:szCs w:val="22"/>
        </w:rPr>
        <w:t>m²</w:t>
      </w:r>
      <w:proofErr w:type="spellEnd"/>
      <w:r>
        <w:rPr>
          <w:rFonts w:cs="Arial"/>
          <w:szCs w:val="22"/>
        </w:rPr>
        <w:t xml:space="preserve"> große Testfläche für Mähroboter auf dem Dach des </w:t>
      </w:r>
      <w:r w:rsidR="00054A44">
        <w:rPr>
          <w:rFonts w:cs="Arial"/>
          <w:szCs w:val="22"/>
        </w:rPr>
        <w:t>Erweiterungsbaus</w:t>
      </w:r>
      <w:r>
        <w:rPr>
          <w:rFonts w:cs="Arial"/>
          <w:szCs w:val="22"/>
        </w:rPr>
        <w:t xml:space="preserve"> sowie ein vollautomatisches </w:t>
      </w:r>
      <w:proofErr w:type="spellStart"/>
      <w:r>
        <w:rPr>
          <w:rFonts w:cs="Arial"/>
          <w:szCs w:val="22"/>
        </w:rPr>
        <w:t>AutoStore</w:t>
      </w:r>
      <w:proofErr w:type="spellEnd"/>
      <w:r>
        <w:rPr>
          <w:rFonts w:cs="Arial"/>
          <w:szCs w:val="22"/>
        </w:rPr>
        <w:t xml:space="preserve"> Kleinteilelager in Betrieb genommen, bei dem 20 Roboter 57.000 Kleinteilebehälter in Aluminiumschächten stapeln. </w:t>
      </w:r>
    </w:p>
    <w:p w:rsidR="00954D45" w:rsidRDefault="00954D45" w:rsidP="00954D45">
      <w:pPr>
        <w:autoSpaceDE w:val="0"/>
        <w:autoSpaceDN w:val="0"/>
        <w:adjustRightInd w:val="0"/>
        <w:rPr>
          <w:rFonts w:cs="Arial"/>
          <w:szCs w:val="22"/>
        </w:rPr>
      </w:pPr>
    </w:p>
    <w:p w:rsidR="00954D45" w:rsidRDefault="00954D45" w:rsidP="00954D45">
      <w:pPr>
        <w:rPr>
          <w:rFonts w:cs="Arial"/>
          <w:szCs w:val="22"/>
        </w:rPr>
      </w:pPr>
    </w:p>
    <w:p w:rsidR="00954D45" w:rsidRDefault="00954D45" w:rsidP="00954D45">
      <w:pPr>
        <w:rPr>
          <w:rFonts w:ascii="Times New Roman" w:hAnsi="Times New Roman" w:cs="Calibri"/>
          <w:szCs w:val="22"/>
        </w:rPr>
      </w:pPr>
      <w:r>
        <w:rPr>
          <w:rFonts w:cs="Arial"/>
          <w:szCs w:val="22"/>
        </w:rPr>
        <w:t>Informationen zu STIHL Tirol:</w:t>
      </w:r>
    </w:p>
    <w:p w:rsidR="00954D45" w:rsidRDefault="00954D45" w:rsidP="00954D45">
      <w:pPr>
        <w:rPr>
          <w:rFonts w:cs="Calibri"/>
          <w:szCs w:val="22"/>
        </w:rPr>
      </w:pPr>
      <w:r>
        <w:rPr>
          <w:rFonts w:cs="Arial"/>
          <w:szCs w:val="22"/>
        </w:rPr>
        <w:t xml:space="preserve">Die STIHL Tirol GmbH ist eine 100-prozentige Tochtergesellschaft der STIHL Unternehmensgruppe mit Sitz in </w:t>
      </w:r>
      <w:proofErr w:type="spellStart"/>
      <w:r>
        <w:rPr>
          <w:rFonts w:cs="Arial"/>
          <w:szCs w:val="22"/>
        </w:rPr>
        <w:t>Langkampfen</w:t>
      </w:r>
      <w:proofErr w:type="spellEnd"/>
      <w:r>
        <w:rPr>
          <w:rFonts w:cs="Arial"/>
          <w:szCs w:val="22"/>
        </w:rPr>
        <w:t xml:space="preserve">, Österreich. An diesem Fertigungsstandort werden akkubetriebene Produkte hergestellt. STIHL Tirol ist außerdem Kompetenzzentrum für bodengeführte Gartengeräte, die in </w:t>
      </w:r>
      <w:proofErr w:type="spellStart"/>
      <w:r>
        <w:rPr>
          <w:rFonts w:cs="Arial"/>
          <w:szCs w:val="22"/>
        </w:rPr>
        <w:t>Langkampfen</w:t>
      </w:r>
      <w:proofErr w:type="spellEnd"/>
      <w:r>
        <w:rPr>
          <w:rFonts w:cs="Arial"/>
          <w:szCs w:val="22"/>
        </w:rPr>
        <w:t xml:space="preserve"> produziert und mit entwickelt werden. 2018 beschäftigte das Unternehmen 558 Mitarbeiterinnen und Mitarbeiter.</w:t>
      </w:r>
    </w:p>
    <w:p w:rsidR="00954D45" w:rsidRDefault="00954D45" w:rsidP="00954D45">
      <w:pPr>
        <w:rPr>
          <w:rFonts w:cs="Calibri"/>
          <w:szCs w:val="22"/>
        </w:rPr>
      </w:pPr>
      <w:r>
        <w:rPr>
          <w:rFonts w:cs="Calibri"/>
          <w:szCs w:val="22"/>
        </w:rPr>
        <w:t> </w:t>
      </w:r>
    </w:p>
    <w:p w:rsidR="00F53E2A" w:rsidRDefault="00F53E2A" w:rsidP="00954D45">
      <w:pPr>
        <w:rPr>
          <w:rFonts w:cs="Arial"/>
          <w:bCs/>
          <w:color w:val="000000"/>
          <w:szCs w:val="22"/>
        </w:rPr>
      </w:pPr>
    </w:p>
    <w:p w:rsidR="00F53E2A" w:rsidRDefault="00F53E2A" w:rsidP="00954D45">
      <w:pPr>
        <w:rPr>
          <w:rFonts w:cs="Arial"/>
          <w:bCs/>
          <w:color w:val="000000"/>
          <w:szCs w:val="22"/>
        </w:rPr>
      </w:pPr>
    </w:p>
    <w:p w:rsidR="00954D45" w:rsidRDefault="00954D45" w:rsidP="00954D45">
      <w:pPr>
        <w:rPr>
          <w:rFonts w:cs="Arial"/>
          <w:color w:val="000000"/>
          <w:szCs w:val="22"/>
        </w:rPr>
      </w:pPr>
      <w:r>
        <w:rPr>
          <w:rFonts w:cs="Arial"/>
          <w:bCs/>
          <w:color w:val="000000"/>
          <w:szCs w:val="22"/>
        </w:rPr>
        <w:t>STIHL Unternehmensporträt:</w:t>
      </w:r>
      <w:r>
        <w:rPr>
          <w:rFonts w:cs="Arial"/>
          <w:bCs/>
          <w:color w:val="000000"/>
          <w:szCs w:val="22"/>
        </w:rPr>
        <w:br/>
      </w:r>
      <w:r>
        <w:rPr>
          <w:rFonts w:cs="Arial"/>
          <w:color w:val="000000"/>
          <w:szCs w:val="22"/>
        </w:rPr>
        <w:t xml:space="preserve">Die STIHL Unternehmensgruppe entwickelt, fertigt und vertreibt motorbetriebene Geräte für die Forst- und Landwirtschaft sowie für die Landschaftspflege, die Bauwirtschaft und private Gartenbesitzer. Ergänzt wird das Sortiment durch digitale Lösungen und Serviceleistungen. Die Produkte werden grundsätzlich über den servicegebenden Fachhandel vertrieben – mit 38 eigenen Vertriebs- und Marketinggesellschaften, rund 120 Importeuren und mehr als 50.000 Fachhändlern in über 160 Ländern. STIHL produziert weltweit in sieben Ländern: Deutschland, USA, Brasilien, Schweiz, Österreich, China und auf den Philippinen. Seit 1971 ist STIHL die meistverkaufte </w:t>
      </w:r>
      <w:proofErr w:type="spellStart"/>
      <w:r>
        <w:rPr>
          <w:rFonts w:cs="Arial"/>
          <w:color w:val="000000"/>
          <w:szCs w:val="22"/>
        </w:rPr>
        <w:t>Motorsägenmarke</w:t>
      </w:r>
      <w:proofErr w:type="spellEnd"/>
      <w:r>
        <w:rPr>
          <w:rFonts w:cs="Arial"/>
          <w:color w:val="000000"/>
          <w:szCs w:val="22"/>
        </w:rPr>
        <w:t xml:space="preserve"> weltweit. Das Unternehmen wurde 1926 gegründet und hat seinen Stammsitz in Waiblingen bei Stuttgart. STIHL erzielte 2018 mit 17.122 Mitarbeitern weltweit einen Umsatz von 3,78 Mrd. Euro.</w:t>
      </w:r>
    </w:p>
    <w:p w:rsidR="00954D45" w:rsidRDefault="00954D45" w:rsidP="00954D45">
      <w:pPr>
        <w:rPr>
          <w:rFonts w:cs="Arial"/>
          <w:szCs w:val="22"/>
        </w:rPr>
      </w:pPr>
    </w:p>
    <w:p w:rsidR="00954D45" w:rsidRDefault="00954D45" w:rsidP="00954D45">
      <w:pPr>
        <w:autoSpaceDE w:val="0"/>
        <w:autoSpaceDN w:val="0"/>
        <w:adjustRightInd w:val="0"/>
        <w:rPr>
          <w:rFonts w:cs="Arial"/>
          <w:szCs w:val="22"/>
          <w:lang w:val="de-AT"/>
        </w:rPr>
      </w:pPr>
    </w:p>
    <w:p w:rsidR="00954D45" w:rsidRDefault="00954D45" w:rsidP="00954D45">
      <w:pPr>
        <w:autoSpaceDE w:val="0"/>
        <w:autoSpaceDN w:val="0"/>
        <w:adjustRightInd w:val="0"/>
        <w:rPr>
          <w:rFonts w:cs="Arial"/>
          <w:szCs w:val="22"/>
          <w:lang w:val="de-AT"/>
        </w:rPr>
      </w:pPr>
    </w:p>
    <w:p w:rsidR="00954D45" w:rsidRDefault="00BD5A2E" w:rsidP="00954D45">
      <w:pPr>
        <w:autoSpaceDE w:val="0"/>
        <w:autoSpaceDN w:val="0"/>
        <w:adjustRightInd w:val="0"/>
        <w:rPr>
          <w:rFonts w:cs="Arial"/>
          <w:szCs w:val="22"/>
          <w:lang w:val="de-AT"/>
        </w:rPr>
      </w:pPr>
      <w:r>
        <w:rPr>
          <w:rFonts w:cs="Arial"/>
          <w:szCs w:val="22"/>
          <w:lang w:val="de-AT"/>
        </w:rPr>
        <w:t>Bilder:</w:t>
      </w:r>
    </w:p>
    <w:p w:rsidR="00BD5A2E" w:rsidRDefault="00BD5A2E" w:rsidP="00954D45">
      <w:pPr>
        <w:autoSpaceDE w:val="0"/>
        <w:autoSpaceDN w:val="0"/>
        <w:adjustRightInd w:val="0"/>
        <w:rPr>
          <w:rFonts w:cs="Arial"/>
          <w:szCs w:val="22"/>
          <w:lang w:val="de-AT"/>
        </w:rPr>
      </w:pPr>
    </w:p>
    <w:p w:rsidR="00954D45" w:rsidRDefault="00954D45" w:rsidP="00954D45">
      <w:pPr>
        <w:autoSpaceDE w:val="0"/>
        <w:autoSpaceDN w:val="0"/>
        <w:adjustRightInd w:val="0"/>
        <w:rPr>
          <w:rFonts w:cs="Arial"/>
          <w:szCs w:val="22"/>
          <w:lang w:val="de-AT"/>
        </w:rPr>
      </w:pPr>
      <w:r>
        <w:rPr>
          <w:rFonts w:cs="Arial"/>
          <w:szCs w:val="22"/>
          <w:lang w:val="de-AT"/>
        </w:rPr>
        <w:t>B</w:t>
      </w:r>
      <w:r w:rsidR="007824CB">
        <w:rPr>
          <w:rFonts w:cs="Arial"/>
          <w:szCs w:val="22"/>
          <w:lang w:val="de-AT"/>
        </w:rPr>
        <w:t>i</w:t>
      </w:r>
      <w:r>
        <w:rPr>
          <w:rFonts w:cs="Arial"/>
          <w:szCs w:val="22"/>
          <w:lang w:val="de-AT"/>
        </w:rPr>
        <w:t xml:space="preserve">ld </w:t>
      </w:r>
      <w:r w:rsidR="00DD7F30" w:rsidRPr="007B7BD8">
        <w:rPr>
          <w:rFonts w:cs="Arial"/>
          <w:szCs w:val="22"/>
          <w:lang w:val="de-AT"/>
        </w:rPr>
        <w:t>„</w:t>
      </w:r>
      <w:proofErr w:type="spellStart"/>
      <w:r w:rsidR="00DD7F30">
        <w:rPr>
          <w:rFonts w:cs="Arial"/>
          <w:szCs w:val="22"/>
          <w:lang w:val="de-AT"/>
        </w:rPr>
        <w:t>1_</w:t>
      </w:r>
      <w:r w:rsidR="00DD7F30" w:rsidRPr="00960FF9">
        <w:rPr>
          <w:rFonts w:cs="Arial"/>
          <w:szCs w:val="22"/>
          <w:lang w:val="de-AT"/>
        </w:rPr>
        <w:t>STIHL_Tirol_</w:t>
      </w:r>
      <w:r w:rsidR="00DD7F30">
        <w:rPr>
          <w:rFonts w:cs="Arial"/>
          <w:szCs w:val="22"/>
          <w:lang w:val="de-AT"/>
        </w:rPr>
        <w:t>Pruefraum</w:t>
      </w:r>
      <w:proofErr w:type="spellEnd"/>
      <w:r w:rsidR="00DD7F30">
        <w:rPr>
          <w:rFonts w:cs="Arial"/>
          <w:szCs w:val="22"/>
          <w:lang w:val="de-AT"/>
        </w:rPr>
        <w:t>“:</w:t>
      </w:r>
    </w:p>
    <w:p w:rsidR="00960FF9" w:rsidRDefault="007824CB" w:rsidP="00954D45">
      <w:pPr>
        <w:autoSpaceDE w:val="0"/>
        <w:autoSpaceDN w:val="0"/>
        <w:adjustRightInd w:val="0"/>
        <w:rPr>
          <w:rFonts w:cs="Arial"/>
          <w:szCs w:val="22"/>
          <w:lang w:val="de-AT"/>
        </w:rPr>
      </w:pPr>
      <w:r>
        <w:rPr>
          <w:rFonts w:cs="Arial"/>
          <w:szCs w:val="22"/>
          <w:lang w:val="de-AT"/>
        </w:rPr>
        <w:t>In den 25 neuen Hightech-Prüfräumen – wie im Bild für einen STIHL Mähroboter – testet der Gartengeräte-Hersteller seine Produkte auf dem neuesten Stand der Technik.</w:t>
      </w:r>
    </w:p>
    <w:p w:rsidR="00960FF9" w:rsidRDefault="00960FF9" w:rsidP="00954D45">
      <w:pPr>
        <w:autoSpaceDE w:val="0"/>
        <w:autoSpaceDN w:val="0"/>
        <w:adjustRightInd w:val="0"/>
        <w:rPr>
          <w:rFonts w:cs="Arial"/>
          <w:szCs w:val="22"/>
          <w:lang w:val="de-AT"/>
        </w:rPr>
      </w:pPr>
    </w:p>
    <w:p w:rsidR="00960FF9" w:rsidRDefault="00954D45" w:rsidP="00954D45">
      <w:pPr>
        <w:autoSpaceDE w:val="0"/>
        <w:autoSpaceDN w:val="0"/>
        <w:adjustRightInd w:val="0"/>
        <w:rPr>
          <w:rFonts w:cs="Arial"/>
          <w:szCs w:val="22"/>
          <w:lang w:val="de-AT"/>
        </w:rPr>
      </w:pPr>
      <w:r w:rsidRPr="007B7BD8">
        <w:rPr>
          <w:rFonts w:cs="Arial"/>
          <w:szCs w:val="22"/>
          <w:lang w:val="de-AT"/>
        </w:rPr>
        <w:t>Bild „</w:t>
      </w:r>
      <w:proofErr w:type="spellStart"/>
      <w:r w:rsidR="00BD5A2E">
        <w:rPr>
          <w:rFonts w:cs="Arial"/>
          <w:szCs w:val="22"/>
          <w:lang w:val="de-AT"/>
        </w:rPr>
        <w:t>2_</w:t>
      </w:r>
      <w:r w:rsidR="00960FF9" w:rsidRPr="00960FF9">
        <w:rPr>
          <w:rFonts w:cs="Arial"/>
          <w:szCs w:val="22"/>
          <w:lang w:val="de-AT"/>
        </w:rPr>
        <w:t>STIHL_Tirol_iMow_Testflaeche_Dach</w:t>
      </w:r>
      <w:proofErr w:type="spellEnd"/>
      <w:r>
        <w:rPr>
          <w:rFonts w:cs="Arial"/>
          <w:szCs w:val="22"/>
          <w:lang w:val="de-AT"/>
        </w:rPr>
        <w:t>“</w:t>
      </w:r>
      <w:r w:rsidR="00960FF9">
        <w:rPr>
          <w:rFonts w:cs="Arial"/>
          <w:szCs w:val="22"/>
          <w:lang w:val="de-AT"/>
        </w:rPr>
        <w:t xml:space="preserve">: </w:t>
      </w:r>
    </w:p>
    <w:p w:rsidR="00954D45" w:rsidRDefault="00960FF9" w:rsidP="00954D45">
      <w:pPr>
        <w:autoSpaceDE w:val="0"/>
        <w:autoSpaceDN w:val="0"/>
        <w:adjustRightInd w:val="0"/>
        <w:rPr>
          <w:rFonts w:cs="Arial"/>
          <w:szCs w:val="22"/>
          <w:lang w:val="de-AT"/>
        </w:rPr>
      </w:pPr>
      <w:r>
        <w:rPr>
          <w:rFonts w:cs="Arial"/>
          <w:szCs w:val="22"/>
          <w:lang w:val="de-AT"/>
        </w:rPr>
        <w:t xml:space="preserve">Das Dach des Erweiterungsbaus bei STIHL Tirol dient als 3.000 </w:t>
      </w:r>
      <w:proofErr w:type="spellStart"/>
      <w:r>
        <w:rPr>
          <w:rFonts w:cs="Arial"/>
          <w:szCs w:val="22"/>
          <w:lang w:val="de-AT"/>
        </w:rPr>
        <w:t>m²</w:t>
      </w:r>
      <w:proofErr w:type="spellEnd"/>
      <w:r>
        <w:rPr>
          <w:rFonts w:cs="Arial"/>
          <w:szCs w:val="22"/>
          <w:lang w:val="de-AT"/>
        </w:rPr>
        <w:t xml:space="preserve"> große Testfläche für die STIHL </w:t>
      </w:r>
      <w:proofErr w:type="spellStart"/>
      <w:r>
        <w:rPr>
          <w:rFonts w:cs="Arial"/>
          <w:szCs w:val="22"/>
          <w:lang w:val="de-AT"/>
        </w:rPr>
        <w:t>iMOW</w:t>
      </w:r>
      <w:proofErr w:type="spellEnd"/>
      <w:r>
        <w:rPr>
          <w:rFonts w:cs="Arial"/>
          <w:szCs w:val="22"/>
          <w:lang w:val="de-AT"/>
        </w:rPr>
        <w:t xml:space="preserve"> Mähroboter.</w:t>
      </w:r>
    </w:p>
    <w:p w:rsidR="00960FF9" w:rsidRDefault="00960FF9" w:rsidP="00954D45">
      <w:pPr>
        <w:autoSpaceDE w:val="0"/>
        <w:autoSpaceDN w:val="0"/>
        <w:adjustRightInd w:val="0"/>
        <w:rPr>
          <w:rFonts w:cs="Arial"/>
          <w:szCs w:val="22"/>
          <w:lang w:val="de-AT"/>
        </w:rPr>
      </w:pPr>
    </w:p>
    <w:p w:rsidR="00954D45" w:rsidRDefault="00954D45" w:rsidP="00954D45">
      <w:pPr>
        <w:autoSpaceDE w:val="0"/>
        <w:autoSpaceDN w:val="0"/>
        <w:adjustRightInd w:val="0"/>
        <w:rPr>
          <w:rFonts w:cs="Arial"/>
          <w:szCs w:val="22"/>
          <w:lang w:val="de-AT"/>
        </w:rPr>
      </w:pPr>
      <w:r w:rsidRPr="007B7BD8">
        <w:rPr>
          <w:rFonts w:cs="Arial"/>
          <w:szCs w:val="22"/>
          <w:lang w:val="de-AT"/>
        </w:rPr>
        <w:t>Bild „</w:t>
      </w:r>
      <w:proofErr w:type="spellStart"/>
      <w:r w:rsidR="00BD5A2E">
        <w:rPr>
          <w:rFonts w:cs="Arial"/>
          <w:szCs w:val="22"/>
          <w:lang w:val="de-AT"/>
        </w:rPr>
        <w:t>3_STIHL_Tirol_</w:t>
      </w:r>
      <w:r>
        <w:rPr>
          <w:rFonts w:cs="Arial"/>
          <w:szCs w:val="22"/>
          <w:lang w:val="de-AT"/>
        </w:rPr>
        <w:t>AutoStore</w:t>
      </w:r>
      <w:proofErr w:type="spellEnd"/>
      <w:r>
        <w:rPr>
          <w:rFonts w:cs="Arial"/>
          <w:szCs w:val="22"/>
          <w:lang w:val="de-AT"/>
        </w:rPr>
        <w:t xml:space="preserve"> Kleinteilelager</w:t>
      </w:r>
      <w:r w:rsidR="00F53E2A">
        <w:rPr>
          <w:rFonts w:cs="Arial"/>
          <w:szCs w:val="22"/>
          <w:lang w:val="de-AT"/>
        </w:rPr>
        <w:t>“:</w:t>
      </w:r>
      <w:bookmarkStart w:id="0" w:name="_GoBack"/>
      <w:bookmarkEnd w:id="0"/>
    </w:p>
    <w:p w:rsidR="000323F4" w:rsidRDefault="000323F4" w:rsidP="00954D45">
      <w:pPr>
        <w:autoSpaceDE w:val="0"/>
        <w:autoSpaceDN w:val="0"/>
        <w:adjustRightInd w:val="0"/>
        <w:rPr>
          <w:rFonts w:cs="Arial"/>
          <w:szCs w:val="22"/>
          <w:lang w:val="de-AT"/>
        </w:rPr>
      </w:pPr>
      <w:r>
        <w:rPr>
          <w:rFonts w:cs="Arial"/>
          <w:szCs w:val="22"/>
          <w:lang w:val="de-AT"/>
        </w:rPr>
        <w:t>Dank der geschickten Schachtkonstruktion mit 57.000 Behältern kann die Lagerfläche der Kleinteile bei STIHL Tirol besonders platzsparend und effizient genutzt werden.</w:t>
      </w:r>
    </w:p>
    <w:p w:rsidR="000323F4" w:rsidRPr="007B7BD8" w:rsidRDefault="000323F4" w:rsidP="00954D45">
      <w:pPr>
        <w:autoSpaceDE w:val="0"/>
        <w:autoSpaceDN w:val="0"/>
        <w:adjustRightInd w:val="0"/>
        <w:rPr>
          <w:rFonts w:cs="Arial"/>
          <w:szCs w:val="22"/>
          <w:lang w:val="de-AT"/>
        </w:rPr>
      </w:pPr>
    </w:p>
    <w:p w:rsidR="00954D45" w:rsidRPr="00BD5A2E" w:rsidRDefault="00954D45" w:rsidP="00954D45">
      <w:pPr>
        <w:pStyle w:val="HTMLVorformatiert"/>
        <w:rPr>
          <w:rFonts w:ascii="Arial" w:hAnsi="Arial"/>
          <w:sz w:val="22"/>
          <w:szCs w:val="22"/>
          <w:lang w:val="en-US"/>
        </w:rPr>
      </w:pPr>
      <w:r w:rsidRPr="00BD5A2E">
        <w:rPr>
          <w:rFonts w:ascii="Arial" w:hAnsi="Arial"/>
          <w:sz w:val="22"/>
          <w:szCs w:val="22"/>
          <w:lang w:val="en-US"/>
        </w:rPr>
        <w:t>(</w:t>
      </w:r>
      <w:proofErr w:type="spellStart"/>
      <w:r w:rsidRPr="00BD5A2E">
        <w:rPr>
          <w:rFonts w:ascii="Arial" w:hAnsi="Arial"/>
          <w:sz w:val="22"/>
          <w:szCs w:val="22"/>
          <w:lang w:val="en-US"/>
        </w:rPr>
        <w:t>Bilder</w:t>
      </w:r>
      <w:proofErr w:type="spellEnd"/>
      <w:r w:rsidRPr="00BD5A2E">
        <w:rPr>
          <w:rFonts w:ascii="Arial" w:hAnsi="Arial"/>
          <w:sz w:val="22"/>
          <w:szCs w:val="22"/>
          <w:lang w:val="en-US"/>
        </w:rPr>
        <w:t xml:space="preserve">: STIHL Tirol, </w:t>
      </w:r>
      <w:proofErr w:type="spellStart"/>
      <w:r w:rsidRPr="00BD5A2E">
        <w:rPr>
          <w:rFonts w:ascii="Arial" w:hAnsi="Arial"/>
          <w:sz w:val="22"/>
          <w:szCs w:val="22"/>
          <w:lang w:val="en-US"/>
        </w:rPr>
        <w:t>Abdruck</w:t>
      </w:r>
      <w:proofErr w:type="spellEnd"/>
      <w:r w:rsidRPr="00BD5A2E">
        <w:rPr>
          <w:rFonts w:ascii="Arial" w:hAnsi="Arial"/>
          <w:sz w:val="22"/>
          <w:szCs w:val="22"/>
          <w:lang w:val="en-US"/>
        </w:rPr>
        <w:t xml:space="preserve"> </w:t>
      </w:r>
      <w:proofErr w:type="spellStart"/>
      <w:r w:rsidRPr="00BD5A2E">
        <w:rPr>
          <w:rFonts w:ascii="Arial" w:hAnsi="Arial"/>
          <w:sz w:val="22"/>
          <w:szCs w:val="22"/>
          <w:lang w:val="en-US"/>
        </w:rPr>
        <w:t>honorarfrei</w:t>
      </w:r>
      <w:proofErr w:type="spellEnd"/>
      <w:r w:rsidRPr="00BD5A2E">
        <w:rPr>
          <w:rFonts w:ascii="Arial" w:hAnsi="Arial"/>
          <w:sz w:val="22"/>
          <w:szCs w:val="22"/>
          <w:lang w:val="en-US"/>
        </w:rPr>
        <w:t>)</w:t>
      </w:r>
    </w:p>
    <w:p w:rsidR="00954D45" w:rsidRPr="00BD5A2E" w:rsidRDefault="00954D45" w:rsidP="00954D45">
      <w:pPr>
        <w:rPr>
          <w:szCs w:val="22"/>
          <w:lang w:val="en-US"/>
        </w:rPr>
      </w:pPr>
    </w:p>
    <w:p w:rsidR="00954D45" w:rsidRPr="00BD5A2E" w:rsidRDefault="00954D45" w:rsidP="00954D45">
      <w:pPr>
        <w:rPr>
          <w:lang w:val="en-US"/>
        </w:rPr>
      </w:pPr>
    </w:p>
    <w:p w:rsidR="00954D45" w:rsidRPr="007A0DC1" w:rsidRDefault="00954D45" w:rsidP="00954D45">
      <w:pPr>
        <w:tabs>
          <w:tab w:val="left" w:pos="5103"/>
        </w:tabs>
        <w:spacing w:line="280" w:lineRule="exact"/>
        <w:rPr>
          <w:rFonts w:cs="Arial"/>
          <w:noProof/>
          <w:szCs w:val="22"/>
          <w:lang w:val="en-US"/>
        </w:rPr>
      </w:pPr>
      <w:r w:rsidRPr="007A0DC1">
        <w:rPr>
          <w:rFonts w:cs="Arial"/>
          <w:noProof/>
          <w:szCs w:val="22"/>
          <w:lang w:val="en-US"/>
        </w:rPr>
        <w:t>STIHL Tirol</w:t>
      </w:r>
      <w:r w:rsidRPr="007A0DC1">
        <w:rPr>
          <w:rFonts w:cs="Arial"/>
          <w:szCs w:val="22"/>
          <w:lang w:val="en-US"/>
        </w:rPr>
        <w:t xml:space="preserve"> GmbH</w:t>
      </w:r>
      <w:r w:rsidRPr="007A0DC1">
        <w:rPr>
          <w:rFonts w:cs="Arial"/>
          <w:noProof/>
          <w:szCs w:val="22"/>
          <w:lang w:val="en-US"/>
        </w:rPr>
        <w:br/>
      </w:r>
      <w:r w:rsidRPr="007A0DC1">
        <w:rPr>
          <w:rFonts w:cs="Arial"/>
          <w:szCs w:val="22"/>
          <w:lang w:val="en-US"/>
        </w:rPr>
        <w:t>Mag. Christian Dag</w:t>
      </w:r>
    </w:p>
    <w:p w:rsidR="00954D45" w:rsidRPr="00932992" w:rsidRDefault="00954D45" w:rsidP="00954D45">
      <w:pPr>
        <w:tabs>
          <w:tab w:val="left" w:pos="5103"/>
        </w:tabs>
        <w:spacing w:line="280" w:lineRule="exact"/>
        <w:rPr>
          <w:rFonts w:cs="Arial"/>
          <w:i/>
          <w:iCs/>
          <w:noProof/>
          <w:szCs w:val="22"/>
        </w:rPr>
      </w:pPr>
      <w:r w:rsidRPr="00932992">
        <w:rPr>
          <w:rFonts w:cs="Arial"/>
          <w:szCs w:val="22"/>
        </w:rPr>
        <w:t xml:space="preserve">Hans </w:t>
      </w:r>
      <w:proofErr w:type="gramStart"/>
      <w:r w:rsidRPr="00932992">
        <w:rPr>
          <w:rFonts w:cs="Arial"/>
          <w:szCs w:val="22"/>
        </w:rPr>
        <w:t>Peter Stihl-Straße</w:t>
      </w:r>
      <w:proofErr w:type="gramEnd"/>
      <w:r w:rsidRPr="00932992">
        <w:rPr>
          <w:rFonts w:cs="Arial"/>
          <w:szCs w:val="22"/>
        </w:rPr>
        <w:t xml:space="preserve"> 5</w:t>
      </w:r>
    </w:p>
    <w:p w:rsidR="00954D45" w:rsidRPr="00932992" w:rsidRDefault="00954D45" w:rsidP="00954D45">
      <w:pPr>
        <w:tabs>
          <w:tab w:val="left" w:pos="5103"/>
        </w:tabs>
        <w:spacing w:line="280" w:lineRule="exact"/>
        <w:rPr>
          <w:rFonts w:cs="Arial"/>
          <w:noProof/>
          <w:szCs w:val="22"/>
        </w:rPr>
      </w:pPr>
      <w:r w:rsidRPr="00932992">
        <w:rPr>
          <w:rFonts w:cs="Arial"/>
          <w:noProof/>
          <w:szCs w:val="22"/>
        </w:rPr>
        <w:t>A-</w:t>
      </w:r>
      <w:r w:rsidRPr="00932992">
        <w:rPr>
          <w:rFonts w:cs="Arial"/>
          <w:szCs w:val="22"/>
        </w:rPr>
        <w:t xml:space="preserve">6336 </w:t>
      </w:r>
      <w:proofErr w:type="spellStart"/>
      <w:r w:rsidRPr="00932992">
        <w:rPr>
          <w:rFonts w:cs="Arial"/>
          <w:szCs w:val="22"/>
        </w:rPr>
        <w:t>Langkampfen</w:t>
      </w:r>
      <w:proofErr w:type="spellEnd"/>
    </w:p>
    <w:p w:rsidR="00954D45" w:rsidRDefault="00954D45" w:rsidP="00954D45">
      <w:pPr>
        <w:tabs>
          <w:tab w:val="left" w:pos="5103"/>
        </w:tabs>
        <w:spacing w:line="280" w:lineRule="exact"/>
        <w:rPr>
          <w:rFonts w:cs="Arial"/>
          <w:szCs w:val="22"/>
          <w:lang w:val="pt-BR"/>
        </w:rPr>
      </w:pPr>
      <w:r w:rsidRPr="00932992">
        <w:rPr>
          <w:rFonts w:cs="Arial"/>
          <w:szCs w:val="22"/>
          <w:lang w:val="pt-BR"/>
        </w:rPr>
        <w:t>Tel. (0043)-(0)5372-6972-267</w:t>
      </w:r>
      <w:r w:rsidRPr="00932992">
        <w:rPr>
          <w:rFonts w:cs="Arial"/>
          <w:noProof/>
          <w:szCs w:val="22"/>
        </w:rPr>
        <w:br/>
        <w:t>E-</w:t>
      </w:r>
      <w:r w:rsidRPr="00932992">
        <w:rPr>
          <w:rFonts w:cs="Arial"/>
          <w:szCs w:val="22"/>
          <w:lang w:val="pt-BR"/>
        </w:rPr>
        <w:t>Mail: christian.dag@</w:t>
      </w:r>
      <w:r>
        <w:rPr>
          <w:rFonts w:cs="Arial"/>
          <w:szCs w:val="22"/>
          <w:lang w:val="pt-BR"/>
        </w:rPr>
        <w:t>stihl</w:t>
      </w:r>
      <w:r w:rsidRPr="00932992">
        <w:rPr>
          <w:rFonts w:cs="Arial"/>
          <w:szCs w:val="22"/>
          <w:lang w:val="pt-BR"/>
        </w:rPr>
        <w:t>.at</w:t>
      </w:r>
      <w:r w:rsidRPr="00932992">
        <w:rPr>
          <w:rFonts w:cs="Arial"/>
          <w:noProof/>
          <w:szCs w:val="22"/>
          <w:lang w:val="pt-BR"/>
        </w:rPr>
        <w:br/>
      </w:r>
      <w:r w:rsidRPr="00932992">
        <w:rPr>
          <w:rFonts w:cs="Arial"/>
          <w:szCs w:val="22"/>
          <w:lang w:val="pt-BR"/>
        </w:rPr>
        <w:t>www.</w:t>
      </w:r>
      <w:r>
        <w:rPr>
          <w:rFonts w:cs="Arial"/>
          <w:szCs w:val="22"/>
          <w:lang w:val="pt-BR"/>
        </w:rPr>
        <w:t>stihl-tirol</w:t>
      </w:r>
      <w:r w:rsidRPr="00932992">
        <w:rPr>
          <w:rFonts w:cs="Arial"/>
          <w:szCs w:val="22"/>
          <w:lang w:val="pt-BR"/>
        </w:rPr>
        <w:t>.</w:t>
      </w:r>
      <w:r>
        <w:rPr>
          <w:rFonts w:cs="Arial"/>
          <w:szCs w:val="22"/>
          <w:lang w:val="pt-BR"/>
        </w:rPr>
        <w:t>at</w:t>
      </w:r>
    </w:p>
    <w:p w:rsidR="00954D45" w:rsidRDefault="00954D45" w:rsidP="00954D45">
      <w:pPr>
        <w:tabs>
          <w:tab w:val="left" w:pos="5103"/>
        </w:tabs>
        <w:spacing w:line="280" w:lineRule="exact"/>
        <w:rPr>
          <w:rFonts w:cs="Arial"/>
          <w:noProof/>
          <w:color w:val="000080"/>
          <w:szCs w:val="22"/>
          <w:lang w:val="pt-BR"/>
        </w:rPr>
      </w:pPr>
    </w:p>
    <w:p w:rsidR="00954D45" w:rsidRPr="004D657E" w:rsidRDefault="00954D45" w:rsidP="00954D45">
      <w:pPr>
        <w:tabs>
          <w:tab w:val="left" w:pos="5103"/>
        </w:tabs>
        <w:spacing w:line="280" w:lineRule="exact"/>
        <w:rPr>
          <w:rFonts w:cs="Arial"/>
          <w:noProof/>
          <w:color w:val="000080"/>
          <w:szCs w:val="22"/>
          <w:lang w:val="pt-BR"/>
        </w:rPr>
      </w:pPr>
    </w:p>
    <w:p w:rsidR="00954D45" w:rsidRPr="002F3831" w:rsidRDefault="00954D45" w:rsidP="00954D45">
      <w:pPr>
        <w:rPr>
          <w:lang w:val="pt-BR"/>
        </w:rPr>
      </w:pPr>
    </w:p>
    <w:p w:rsidR="00ED601D" w:rsidRPr="004D657E" w:rsidRDefault="00ED601D" w:rsidP="00954D45">
      <w:pPr>
        <w:pBdr>
          <w:top w:val="nil"/>
          <w:left w:val="nil"/>
          <w:bottom w:val="nil"/>
          <w:right w:val="nil"/>
          <w:between w:val="nil"/>
          <w:bar w:val="nil"/>
        </w:pBdr>
        <w:ind w:right="-1"/>
        <w:jc w:val="right"/>
        <w:rPr>
          <w:rFonts w:cs="Arial"/>
          <w:noProof/>
          <w:color w:val="000080"/>
          <w:szCs w:val="22"/>
          <w:lang w:val="pt-BR"/>
        </w:rPr>
      </w:pPr>
    </w:p>
    <w:sectPr w:rsidR="00ED601D" w:rsidRPr="004D657E" w:rsidSect="00CD56DC">
      <w:headerReference w:type="default" r:id="rId11"/>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D06" w:rsidRDefault="00763D06" w:rsidP="00B00E08">
      <w:r>
        <w:separator/>
      </w:r>
    </w:p>
  </w:endnote>
  <w:endnote w:type="continuationSeparator" w:id="0">
    <w:p w:rsidR="00763D06" w:rsidRDefault="00763D06"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Univers 45 Light">
    <w:altName w:val="Linotype Univers 330 Light"/>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A25593" w:rsidRDefault="005B61CE" w:rsidP="00122F70">
    <w:pPr>
      <w:pStyle w:val="Fuzeile"/>
      <w:jc w:val="cen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D06" w:rsidRDefault="00763D06" w:rsidP="00B00E08">
      <w:r>
        <w:separator/>
      </w:r>
    </w:p>
  </w:footnote>
  <w:footnote w:type="continuationSeparator" w:id="0">
    <w:p w:rsidR="00763D06" w:rsidRDefault="00763D06" w:rsidP="00B0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725334" w:rsidRDefault="005B61CE" w:rsidP="00725334">
    <w:pPr>
      <w:pStyle w:val="Kopfzeile"/>
    </w:pPr>
    <w:r>
      <w:rPr>
        <w:noProof/>
        <w:lang w:val="de-AT" w:eastAsia="de-AT"/>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Default="005B61CE">
    <w:pPr>
      <w:pStyle w:val="Kopfzeile"/>
    </w:pPr>
    <w:r>
      <w:rPr>
        <w:noProof/>
        <w:lang w:val="de-AT" w:eastAsia="de-AT"/>
      </w:rPr>
      <w:drawing>
        <wp:anchor distT="0" distB="0" distL="114300" distR="114300" simplePos="0" relativeHeight="251672575" behindDoc="1" locked="0" layoutInCell="1" allowOverlap="1" wp14:anchorId="297F657C" wp14:editId="176513D3">
          <wp:simplePos x="0" y="0"/>
          <wp:positionH relativeFrom="page">
            <wp:posOffset>0</wp:posOffset>
          </wp:positionH>
          <wp:positionV relativeFrom="page">
            <wp:posOffset>0</wp:posOffset>
          </wp:positionV>
          <wp:extent cx="7559040" cy="10689336"/>
          <wp:effectExtent l="0" t="0" r="10160" b="4445"/>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2EC1DA"/>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2368D60A"/>
    <w:lvl w:ilvl="0">
      <w:start w:val="1"/>
      <w:numFmt w:val="lowerLetter"/>
      <w:pStyle w:val="Listennummer2"/>
      <w:lvlText w:val="%1."/>
      <w:lvlJc w:val="left"/>
      <w:pPr>
        <w:ind w:left="643" w:hanging="360"/>
      </w:pPr>
    </w:lvl>
  </w:abstractNum>
  <w:abstractNum w:abstractNumId="2" w15:restartNumberingAfterBreak="0">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AFEA13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15:restartNumberingAfterBreak="0">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15:restartNumberingAfterBreak="0">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doNotShadeFormData/>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A43"/>
    <w:rsid w:val="00012BC3"/>
    <w:rsid w:val="00013199"/>
    <w:rsid w:val="00015ACD"/>
    <w:rsid w:val="00017CD4"/>
    <w:rsid w:val="000323F4"/>
    <w:rsid w:val="00054A44"/>
    <w:rsid w:val="00066D7F"/>
    <w:rsid w:val="0009081B"/>
    <w:rsid w:val="00097DC4"/>
    <w:rsid w:val="000B424E"/>
    <w:rsid w:val="000D3D52"/>
    <w:rsid w:val="000D5F2C"/>
    <w:rsid w:val="00101224"/>
    <w:rsid w:val="00105218"/>
    <w:rsid w:val="00122F70"/>
    <w:rsid w:val="001271FB"/>
    <w:rsid w:val="00145A2C"/>
    <w:rsid w:val="00152451"/>
    <w:rsid w:val="00152D1F"/>
    <w:rsid w:val="001763B7"/>
    <w:rsid w:val="001816FE"/>
    <w:rsid w:val="001B016F"/>
    <w:rsid w:val="001B505F"/>
    <w:rsid w:val="001D0F08"/>
    <w:rsid w:val="001D48BA"/>
    <w:rsid w:val="001E0E5E"/>
    <w:rsid w:val="0021221F"/>
    <w:rsid w:val="002159FB"/>
    <w:rsid w:val="00232D9F"/>
    <w:rsid w:val="00235C74"/>
    <w:rsid w:val="002448D8"/>
    <w:rsid w:val="00246E07"/>
    <w:rsid w:val="00253D39"/>
    <w:rsid w:val="00262AEC"/>
    <w:rsid w:val="002845B3"/>
    <w:rsid w:val="002A2170"/>
    <w:rsid w:val="002C08B4"/>
    <w:rsid w:val="002C3100"/>
    <w:rsid w:val="002E225C"/>
    <w:rsid w:val="002F7E44"/>
    <w:rsid w:val="0032569D"/>
    <w:rsid w:val="0033413B"/>
    <w:rsid w:val="003752E5"/>
    <w:rsid w:val="0038132A"/>
    <w:rsid w:val="003826A6"/>
    <w:rsid w:val="00386909"/>
    <w:rsid w:val="003906F0"/>
    <w:rsid w:val="003A520A"/>
    <w:rsid w:val="003A7954"/>
    <w:rsid w:val="003B0EE0"/>
    <w:rsid w:val="003B5651"/>
    <w:rsid w:val="003E257A"/>
    <w:rsid w:val="003F2323"/>
    <w:rsid w:val="00417DE6"/>
    <w:rsid w:val="00421659"/>
    <w:rsid w:val="00421CDE"/>
    <w:rsid w:val="0042400D"/>
    <w:rsid w:val="0042605C"/>
    <w:rsid w:val="00431406"/>
    <w:rsid w:val="00450CEA"/>
    <w:rsid w:val="00472D5D"/>
    <w:rsid w:val="00486678"/>
    <w:rsid w:val="00486F90"/>
    <w:rsid w:val="004C1E7C"/>
    <w:rsid w:val="004D4BE8"/>
    <w:rsid w:val="004E2C4F"/>
    <w:rsid w:val="004F2DCA"/>
    <w:rsid w:val="004F3D8B"/>
    <w:rsid w:val="0051680C"/>
    <w:rsid w:val="00532600"/>
    <w:rsid w:val="005501D1"/>
    <w:rsid w:val="005555A1"/>
    <w:rsid w:val="00556EF5"/>
    <w:rsid w:val="005673C7"/>
    <w:rsid w:val="00583456"/>
    <w:rsid w:val="005A0741"/>
    <w:rsid w:val="005B61CE"/>
    <w:rsid w:val="005C2962"/>
    <w:rsid w:val="005D1119"/>
    <w:rsid w:val="005D1FE4"/>
    <w:rsid w:val="005F2BFC"/>
    <w:rsid w:val="005F7064"/>
    <w:rsid w:val="00610297"/>
    <w:rsid w:val="00614556"/>
    <w:rsid w:val="006170B0"/>
    <w:rsid w:val="00620CD7"/>
    <w:rsid w:val="00635DD8"/>
    <w:rsid w:val="00643F5D"/>
    <w:rsid w:val="00645905"/>
    <w:rsid w:val="0067455E"/>
    <w:rsid w:val="006807B1"/>
    <w:rsid w:val="00686803"/>
    <w:rsid w:val="00695E3A"/>
    <w:rsid w:val="006A24D0"/>
    <w:rsid w:val="006B43FE"/>
    <w:rsid w:val="006C0B58"/>
    <w:rsid w:val="006C28B2"/>
    <w:rsid w:val="006F6369"/>
    <w:rsid w:val="006F7226"/>
    <w:rsid w:val="007210B4"/>
    <w:rsid w:val="00722B24"/>
    <w:rsid w:val="00725334"/>
    <w:rsid w:val="00736557"/>
    <w:rsid w:val="00763D06"/>
    <w:rsid w:val="00771CD4"/>
    <w:rsid w:val="00773513"/>
    <w:rsid w:val="00776498"/>
    <w:rsid w:val="007824CB"/>
    <w:rsid w:val="00787B38"/>
    <w:rsid w:val="00793E97"/>
    <w:rsid w:val="007A0DC1"/>
    <w:rsid w:val="007A3CC1"/>
    <w:rsid w:val="007B1DC4"/>
    <w:rsid w:val="007B555F"/>
    <w:rsid w:val="008066A1"/>
    <w:rsid w:val="00807761"/>
    <w:rsid w:val="00814E9B"/>
    <w:rsid w:val="008165ED"/>
    <w:rsid w:val="00822AD2"/>
    <w:rsid w:val="00832DC8"/>
    <w:rsid w:val="008366BD"/>
    <w:rsid w:val="00837C11"/>
    <w:rsid w:val="00867743"/>
    <w:rsid w:val="008720FC"/>
    <w:rsid w:val="0089455D"/>
    <w:rsid w:val="008A2172"/>
    <w:rsid w:val="008C3724"/>
    <w:rsid w:val="008C5A72"/>
    <w:rsid w:val="008D1074"/>
    <w:rsid w:val="008D3497"/>
    <w:rsid w:val="008E47BA"/>
    <w:rsid w:val="008E65FE"/>
    <w:rsid w:val="00906288"/>
    <w:rsid w:val="00915D79"/>
    <w:rsid w:val="00923B56"/>
    <w:rsid w:val="00946E91"/>
    <w:rsid w:val="00953BB2"/>
    <w:rsid w:val="00954D45"/>
    <w:rsid w:val="00960FF9"/>
    <w:rsid w:val="00963FF9"/>
    <w:rsid w:val="00964983"/>
    <w:rsid w:val="009B37FB"/>
    <w:rsid w:val="009D1282"/>
    <w:rsid w:val="009E2F67"/>
    <w:rsid w:val="009F0DDB"/>
    <w:rsid w:val="00A01412"/>
    <w:rsid w:val="00A07D0F"/>
    <w:rsid w:val="00A16010"/>
    <w:rsid w:val="00A25593"/>
    <w:rsid w:val="00A30E4D"/>
    <w:rsid w:val="00A4634D"/>
    <w:rsid w:val="00A61E29"/>
    <w:rsid w:val="00A726BF"/>
    <w:rsid w:val="00A81EC3"/>
    <w:rsid w:val="00A8749D"/>
    <w:rsid w:val="00AA2C9C"/>
    <w:rsid w:val="00AA5531"/>
    <w:rsid w:val="00AB4A31"/>
    <w:rsid w:val="00AD2228"/>
    <w:rsid w:val="00AD7850"/>
    <w:rsid w:val="00AF7B1C"/>
    <w:rsid w:val="00B00E08"/>
    <w:rsid w:val="00B071B9"/>
    <w:rsid w:val="00B17A63"/>
    <w:rsid w:val="00B34E6C"/>
    <w:rsid w:val="00B36E3D"/>
    <w:rsid w:val="00B44144"/>
    <w:rsid w:val="00B44C8B"/>
    <w:rsid w:val="00B46300"/>
    <w:rsid w:val="00B532E0"/>
    <w:rsid w:val="00B61ADD"/>
    <w:rsid w:val="00B6632D"/>
    <w:rsid w:val="00B70428"/>
    <w:rsid w:val="00B8298F"/>
    <w:rsid w:val="00B90DC6"/>
    <w:rsid w:val="00B97EEC"/>
    <w:rsid w:val="00BA0BBC"/>
    <w:rsid w:val="00BA7170"/>
    <w:rsid w:val="00BC2057"/>
    <w:rsid w:val="00BD53AA"/>
    <w:rsid w:val="00BD5A2E"/>
    <w:rsid w:val="00BF51E6"/>
    <w:rsid w:val="00C07721"/>
    <w:rsid w:val="00C10ABA"/>
    <w:rsid w:val="00C162E1"/>
    <w:rsid w:val="00C17A43"/>
    <w:rsid w:val="00C22A90"/>
    <w:rsid w:val="00C24A03"/>
    <w:rsid w:val="00C27955"/>
    <w:rsid w:val="00C42D62"/>
    <w:rsid w:val="00C44EF8"/>
    <w:rsid w:val="00C55866"/>
    <w:rsid w:val="00C62C31"/>
    <w:rsid w:val="00C66EE2"/>
    <w:rsid w:val="00C877DB"/>
    <w:rsid w:val="00CD50C7"/>
    <w:rsid w:val="00CD56DC"/>
    <w:rsid w:val="00CF6DCD"/>
    <w:rsid w:val="00D237C2"/>
    <w:rsid w:val="00D34478"/>
    <w:rsid w:val="00D37045"/>
    <w:rsid w:val="00D42F08"/>
    <w:rsid w:val="00D44D7C"/>
    <w:rsid w:val="00D628FD"/>
    <w:rsid w:val="00D73AEB"/>
    <w:rsid w:val="00D77BCA"/>
    <w:rsid w:val="00DB0759"/>
    <w:rsid w:val="00DC073E"/>
    <w:rsid w:val="00DD7F30"/>
    <w:rsid w:val="00DE6E57"/>
    <w:rsid w:val="00DF69BD"/>
    <w:rsid w:val="00DF785C"/>
    <w:rsid w:val="00E024A3"/>
    <w:rsid w:val="00E15C39"/>
    <w:rsid w:val="00E40668"/>
    <w:rsid w:val="00E45612"/>
    <w:rsid w:val="00E53C63"/>
    <w:rsid w:val="00E604B3"/>
    <w:rsid w:val="00E7727B"/>
    <w:rsid w:val="00E922E7"/>
    <w:rsid w:val="00EB3ACB"/>
    <w:rsid w:val="00EC103C"/>
    <w:rsid w:val="00ED601D"/>
    <w:rsid w:val="00EE09E6"/>
    <w:rsid w:val="00EE35AC"/>
    <w:rsid w:val="00EF7CA2"/>
    <w:rsid w:val="00F01F7D"/>
    <w:rsid w:val="00F03531"/>
    <w:rsid w:val="00F14CCA"/>
    <w:rsid w:val="00F16729"/>
    <w:rsid w:val="00F31DDF"/>
    <w:rsid w:val="00F44CD1"/>
    <w:rsid w:val="00F51CB4"/>
    <w:rsid w:val="00F53E2A"/>
    <w:rsid w:val="00F55EA4"/>
    <w:rsid w:val="00F60CB5"/>
    <w:rsid w:val="00F72856"/>
    <w:rsid w:val="00F73A84"/>
    <w:rsid w:val="00FA60BA"/>
    <w:rsid w:val="00FD15FB"/>
    <w:rsid w:val="00FE2F9A"/>
    <w:rsid w:val="00FF15AA"/>
    <w:rsid w:val="00FF42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D4523BE"/>
  <w15:docId w15:val="{E3049392-6EEE-4561-8E71-65A9165CD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rsid w:val="00953BB2"/>
    <w:rPr>
      <w:rFonts w:ascii="Courier New" w:eastAsia="Times New Roman" w:hAnsi="Courier New" w:cs="Courier New"/>
      <w:bdr w:val="none" w:sz="0" w:space="0" w:color="auto"/>
      <w:lang w:val="de-DE" w:eastAsia="de-DE"/>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lang w:val="de-AT" w:eastAsia="de-DE"/>
    </w:rPr>
  </w:style>
  <w:style w:type="paragraph" w:styleId="StandardWeb">
    <w:name w:val="Normal (Web)"/>
    <w:basedOn w:val="Standard"/>
    <w:uiPriority w:val="99"/>
    <w:semiHidden/>
    <w:unhideWhenUsed/>
    <w:rsid w:val="0042605C"/>
    <w:rPr>
      <w:rFonts w:ascii="Times New Roman" w:hAnsi="Times New Roman"/>
      <w:spacing w:val="0"/>
      <w:sz w:val="24"/>
      <w:szCs w:val="24"/>
      <w:lang w:val="de-AT" w:eastAsia="de-AT"/>
    </w:rPr>
  </w:style>
  <w:style w:type="character" w:customStyle="1" w:styleId="E-MailFormatvorlage111">
    <w:name w:val="E-MailFormatvorlage111"/>
    <w:semiHidden/>
    <w:rsid w:val="00F73A84"/>
    <w:rPr>
      <w:rFonts w:ascii="Arial" w:hAnsi="Arial" w:cs="Arial"/>
      <w:b w:val="0"/>
      <w:bCs w:val="0"/>
      <w:i w:val="0"/>
      <w:iCs w:val="0"/>
      <w:strike w:val="0"/>
      <w:color w:val="auto"/>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657609">
      <w:bodyDiv w:val="1"/>
      <w:marLeft w:val="0"/>
      <w:marRight w:val="0"/>
      <w:marTop w:val="0"/>
      <w:marBottom w:val="0"/>
      <w:divBdr>
        <w:top w:val="none" w:sz="0" w:space="0" w:color="auto"/>
        <w:left w:val="none" w:sz="0" w:space="0" w:color="auto"/>
        <w:bottom w:val="none" w:sz="0" w:space="0" w:color="auto"/>
        <w:right w:val="none" w:sz="0" w:space="0" w:color="auto"/>
      </w:divBdr>
    </w:div>
    <w:div w:id="532233820">
      <w:bodyDiv w:val="1"/>
      <w:marLeft w:val="0"/>
      <w:marRight w:val="0"/>
      <w:marTop w:val="0"/>
      <w:marBottom w:val="0"/>
      <w:divBdr>
        <w:top w:val="none" w:sz="0" w:space="0" w:color="auto"/>
        <w:left w:val="none" w:sz="0" w:space="0" w:color="auto"/>
        <w:bottom w:val="none" w:sz="0" w:space="0" w:color="auto"/>
        <w:right w:val="none" w:sz="0" w:space="0" w:color="auto"/>
      </w:divBdr>
      <w:divsChild>
        <w:div w:id="1425879207">
          <w:marLeft w:val="0"/>
          <w:marRight w:val="0"/>
          <w:marTop w:val="0"/>
          <w:marBottom w:val="0"/>
          <w:divBdr>
            <w:top w:val="none" w:sz="0" w:space="0" w:color="auto"/>
            <w:left w:val="none" w:sz="0" w:space="0" w:color="auto"/>
            <w:bottom w:val="none" w:sz="0" w:space="0" w:color="auto"/>
            <w:right w:val="none" w:sz="0" w:space="0" w:color="auto"/>
          </w:divBdr>
          <w:divsChild>
            <w:div w:id="1115174307">
              <w:marLeft w:val="0"/>
              <w:marRight w:val="0"/>
              <w:marTop w:val="0"/>
              <w:marBottom w:val="0"/>
              <w:divBdr>
                <w:top w:val="none" w:sz="0" w:space="0" w:color="auto"/>
                <w:left w:val="none" w:sz="0" w:space="0" w:color="auto"/>
                <w:bottom w:val="none" w:sz="0" w:space="0" w:color="auto"/>
                <w:right w:val="none" w:sz="0" w:space="0" w:color="auto"/>
              </w:divBdr>
              <w:divsChild>
                <w:div w:id="2053378164">
                  <w:marLeft w:val="0"/>
                  <w:marRight w:val="0"/>
                  <w:marTop w:val="0"/>
                  <w:marBottom w:val="0"/>
                  <w:divBdr>
                    <w:top w:val="none" w:sz="0" w:space="0" w:color="auto"/>
                    <w:left w:val="none" w:sz="0" w:space="0" w:color="auto"/>
                    <w:bottom w:val="none" w:sz="0" w:space="0" w:color="auto"/>
                    <w:right w:val="none" w:sz="0" w:space="0" w:color="auto"/>
                  </w:divBdr>
                  <w:divsChild>
                    <w:div w:id="787550169">
                      <w:marLeft w:val="0"/>
                      <w:marRight w:val="0"/>
                      <w:marTop w:val="0"/>
                      <w:marBottom w:val="0"/>
                      <w:divBdr>
                        <w:top w:val="none" w:sz="0" w:space="0" w:color="auto"/>
                        <w:left w:val="none" w:sz="0" w:space="0" w:color="auto"/>
                        <w:bottom w:val="none" w:sz="0" w:space="0" w:color="auto"/>
                        <w:right w:val="none" w:sz="0" w:space="0" w:color="auto"/>
                      </w:divBdr>
                      <w:divsChild>
                        <w:div w:id="1013530903">
                          <w:marLeft w:val="0"/>
                          <w:marRight w:val="0"/>
                          <w:marTop w:val="0"/>
                          <w:marBottom w:val="0"/>
                          <w:divBdr>
                            <w:top w:val="none" w:sz="0" w:space="0" w:color="auto"/>
                            <w:left w:val="none" w:sz="0" w:space="0" w:color="auto"/>
                            <w:bottom w:val="none" w:sz="0" w:space="0" w:color="auto"/>
                            <w:right w:val="none" w:sz="0" w:space="0" w:color="auto"/>
                          </w:divBdr>
                          <w:divsChild>
                            <w:div w:id="8686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123618129">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 w:id="2146004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EB76C-F414-40E4-9BCC-126C18DFA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580</Words>
  <Characters>3661</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AT/LPS Dag, Christian</cp:lastModifiedBy>
  <cp:revision>11</cp:revision>
  <cp:lastPrinted>2014-03-26T13:36:00Z</cp:lastPrinted>
  <dcterms:created xsi:type="dcterms:W3CDTF">2019-11-21T14:19:00Z</dcterms:created>
  <dcterms:modified xsi:type="dcterms:W3CDTF">2019-11-22T08:23:00Z</dcterms:modified>
  <cp:category>FO</cp:category>
</cp:coreProperties>
</file>